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F3FAB" w:rsidR="006015C2" w:rsidP="005F3FAB" w:rsidRDefault="00C64CCD" w14:paraId="3FD62C7C" w14:textId="538E9DC0">
      <w:pPr>
        <w:pStyle w:val="Heading1"/>
        <w:rPr>
          <w:lang w:val="sv-SE"/>
        </w:rPr>
      </w:pPr>
      <w:r w:rsidRPr="79F4C418" w:rsidR="00C64CCD">
        <w:rPr>
          <w:lang w:val="sv-SE"/>
        </w:rPr>
        <w:t xml:space="preserve">Grön bilaga – </w:t>
      </w:r>
      <w:r w:rsidRPr="79F4C418" w:rsidR="005F3FAB">
        <w:rPr>
          <w:lang w:val="sv-SE"/>
        </w:rPr>
        <w:t>Information om hållbar lokalanvändning</w:t>
      </w:r>
    </w:p>
    <w:p w:rsidRPr="005F3FAB" w:rsidR="006015C2" w:rsidP="005F3FAB" w:rsidRDefault="00C64CCD" w14:paraId="00F3D210" w14:textId="77777777">
      <w:pPr>
        <w:pStyle w:val="Heading2"/>
      </w:pPr>
      <w:r w:rsidR="00C64CCD">
        <w:rPr/>
        <w:t>Syfte</w:t>
      </w:r>
      <w:r>
        <w:br/>
      </w:r>
    </w:p>
    <w:p w:rsidR="006015C2" w:rsidRDefault="00C64CCD" w14:paraId="503D5C43" w14:textId="77777777">
      <w:pPr>
        <w:rPr>
          <w:lang w:val="sv-SE"/>
        </w:rPr>
      </w:pPr>
      <w:r w:rsidRPr="79F4C418" w:rsidR="00C64CCD">
        <w:rPr>
          <w:lang w:val="sv-SE"/>
        </w:rPr>
        <w:t>Denna bilaga syftar till att stödja hyresgäster i att använda lokalerna på ett resurseffektivt och hållbart sätt. Genom samarbete mellan hyresvärd och hyresgäst kan vi tillsammans minska miljöpåverkan och bidra till långsiktigt hållbara fastigheter.</w:t>
      </w:r>
    </w:p>
    <w:p w:rsidR="00AF6E07" w:rsidP="00AF6E07" w:rsidRDefault="00AF6E07" w14:paraId="056B6706" w14:textId="746077FB">
      <w:pPr>
        <w:pStyle w:val="Heading2"/>
        <w:numPr>
          <w:ilvl w:val="0"/>
          <w:numId w:val="10"/>
        </w:numPr>
        <w:rPr/>
      </w:pPr>
      <w:r w:rsidR="00AF6E07">
        <w:rPr/>
        <w:t>Avfall och återvinning</w:t>
      </w:r>
    </w:p>
    <w:p w:rsidRPr="005F3FAB" w:rsidR="00AF6E07" w:rsidP="00AF6E07" w:rsidRDefault="00AF6E07" w14:paraId="045C0F26" w14:textId="77777777">
      <w:pPr>
        <w:pStyle w:val="ListBullet"/>
        <w:rPr>
          <w:lang w:val="sv-SE"/>
        </w:rPr>
      </w:pPr>
      <w:r w:rsidRPr="005F3FAB">
        <w:rPr>
          <w:lang w:val="sv-SE"/>
        </w:rPr>
        <w:t>Följ fastighetens avfalls- och sorteringssystem.</w:t>
      </w:r>
    </w:p>
    <w:p w:rsidR="00AF6E07" w:rsidP="00AF6E07" w:rsidRDefault="00AF6E07" w14:paraId="5ABDE099" w14:textId="77777777">
      <w:pPr>
        <w:pStyle w:val="ListBullet"/>
      </w:pPr>
      <w:r>
        <w:t>Minimera mängden restavfall.</w:t>
      </w:r>
    </w:p>
    <w:p w:rsidR="00AF6E07" w:rsidP="00AF6E07" w:rsidRDefault="00AF6E07" w14:paraId="415E2579" w14:textId="77777777">
      <w:pPr>
        <w:pStyle w:val="ListBullet"/>
      </w:pPr>
      <w:r>
        <w:t>Öka återvinning av material.</w:t>
      </w:r>
    </w:p>
    <w:p w:rsidRPr="005F3FAB" w:rsidR="00AF6E07" w:rsidP="00AF6E07" w:rsidRDefault="00AF6E07" w14:paraId="53D06F45" w14:textId="77777777">
      <w:pPr>
        <w:pStyle w:val="ListBullet"/>
        <w:rPr>
          <w:lang w:val="sv-SE"/>
        </w:rPr>
      </w:pPr>
      <w:r w:rsidRPr="005F3FAB">
        <w:rPr>
          <w:lang w:val="sv-SE"/>
        </w:rPr>
        <w:t>Hantera farligt avfall på korrekt sätt.</w:t>
      </w:r>
    </w:p>
    <w:p w:rsidR="006015C2" w:rsidP="00AF6E07" w:rsidRDefault="00C64CCD" w14:paraId="23EF5D8E" w14:textId="52C84BB5">
      <w:pPr>
        <w:pStyle w:val="Heading2"/>
        <w:numPr>
          <w:ilvl w:val="0"/>
          <w:numId w:val="10"/>
        </w:numPr>
        <w:rPr/>
      </w:pPr>
      <w:r w:rsidR="00C64CCD">
        <w:rPr/>
        <w:t>Energi och klimat</w:t>
      </w:r>
    </w:p>
    <w:p w:rsidR="006015C2" w:rsidRDefault="00C64CCD" w14:paraId="7F393345" w14:textId="77777777">
      <w:pPr>
        <w:pStyle w:val="ListBullet"/>
      </w:pPr>
      <w:r>
        <w:t>Minska energianvändningen i lokalen.</w:t>
      </w:r>
    </w:p>
    <w:p w:rsidRPr="005F3FAB" w:rsidR="006015C2" w:rsidRDefault="00C64CCD" w14:paraId="78F86216" w14:textId="77777777">
      <w:pPr>
        <w:pStyle w:val="ListBullet"/>
        <w:rPr>
          <w:lang w:val="sv-SE"/>
        </w:rPr>
      </w:pPr>
      <w:r w:rsidRPr="005F3FAB">
        <w:rPr>
          <w:lang w:val="sv-SE"/>
        </w:rPr>
        <w:t>Stäng av belysning och utrustning när de inte används.</w:t>
      </w:r>
    </w:p>
    <w:p w:rsidRPr="005F3FAB" w:rsidR="006015C2" w:rsidRDefault="00C64CCD" w14:paraId="3DA45263" w14:textId="77777777">
      <w:pPr>
        <w:pStyle w:val="ListBullet"/>
        <w:rPr>
          <w:lang w:val="sv-SE"/>
        </w:rPr>
      </w:pPr>
      <w:r w:rsidRPr="005F3FAB">
        <w:rPr>
          <w:lang w:val="sv-SE"/>
        </w:rPr>
        <w:t>Använd energieffektiv utrustning och belysning.</w:t>
      </w:r>
    </w:p>
    <w:p w:rsidR="006015C2" w:rsidRDefault="2CCCE6CA" w14:paraId="377A8BF2" w14:textId="250649E2">
      <w:pPr>
        <w:pStyle w:val="ListBullet"/>
        <w:rPr>
          <w:lang w:val="sv-SE"/>
        </w:rPr>
      </w:pPr>
      <w:r w:rsidRPr="005F3FAB">
        <w:rPr>
          <w:lang w:val="sv-SE"/>
        </w:rPr>
        <w:t xml:space="preserve">Rapportera avvikelser i temperatur eller drift </w:t>
      </w:r>
      <w:r w:rsidRPr="00580568" w:rsidR="00580568">
        <w:rPr>
          <w:lang w:val="sv-SE"/>
        </w:rPr>
        <w:t>enligt fastighetsägarens fe</w:t>
      </w:r>
      <w:r w:rsidR="00580568">
        <w:rPr>
          <w:lang w:val="sv-SE"/>
        </w:rPr>
        <w:t>lanmälansystem</w:t>
      </w:r>
      <w:r w:rsidR="00580568">
        <w:rPr>
          <w:lang w:val="sv-SE"/>
        </w:rPr>
        <w:t>.</w:t>
      </w:r>
    </w:p>
    <w:p w:rsidR="00617CF4" w:rsidP="00A04F15" w:rsidRDefault="00617CF4" w14:paraId="6FC89182" w14:textId="7033D5C5">
      <w:pPr>
        <w:pStyle w:val="Heading3"/>
      </w:pPr>
      <w:r w:rsidR="00617CF4">
        <w:rPr/>
        <w:t>Inomhusmiljö</w:t>
      </w:r>
    </w:p>
    <w:p w:rsidRPr="005F3FAB" w:rsidR="00617CF4" w:rsidP="00617CF4" w:rsidRDefault="00617CF4" w14:paraId="7C831E89" w14:textId="77777777">
      <w:pPr>
        <w:pStyle w:val="ListBullet"/>
        <w:rPr>
          <w:lang w:val="sv-SE"/>
        </w:rPr>
      </w:pPr>
      <w:r w:rsidRPr="005F3FAB">
        <w:rPr>
          <w:lang w:val="sv-SE"/>
        </w:rPr>
        <w:t>Bidra till god luftkvalitet och komfort.</w:t>
      </w:r>
    </w:p>
    <w:p w:rsidR="00617CF4" w:rsidP="00617CF4" w:rsidRDefault="00617CF4" w14:paraId="4D3766C7" w14:textId="77777777">
      <w:pPr>
        <w:pStyle w:val="ListBullet"/>
      </w:pPr>
      <w:r>
        <w:t>Blockera inte ventilation.</w:t>
      </w:r>
    </w:p>
    <w:p w:rsidR="00617CF4" w:rsidP="00617CF4" w:rsidRDefault="00617CF4" w14:paraId="616EC79E" w14:textId="77777777">
      <w:pPr>
        <w:pStyle w:val="ListBullet"/>
        <w:rPr>
          <w:lang w:val="sv-SE"/>
        </w:rPr>
      </w:pPr>
      <w:r w:rsidRPr="005F3FAB">
        <w:rPr>
          <w:lang w:val="sv-SE"/>
        </w:rPr>
        <w:t>Använd material med låg miljöpåverkan.</w:t>
      </w:r>
    </w:p>
    <w:p w:rsidR="00617CF4" w:rsidP="00A04F15" w:rsidRDefault="00617CF4" w14:paraId="29E77260" w14:textId="77777777">
      <w:pPr>
        <w:pStyle w:val="Heading3"/>
      </w:pPr>
      <w:r w:rsidR="00617CF4">
        <w:rPr/>
        <w:t>Vattenanvändning</w:t>
      </w:r>
    </w:p>
    <w:p w:rsidR="00617CF4" w:rsidP="00617CF4" w:rsidRDefault="00617CF4" w14:paraId="2F1B9F26" w14:textId="77777777">
      <w:pPr>
        <w:pStyle w:val="ListBullet"/>
      </w:pPr>
      <w:r>
        <w:t>Använd vatten effektivt.</w:t>
      </w:r>
    </w:p>
    <w:p w:rsidRPr="00580568" w:rsidR="00617CF4" w:rsidP="00617CF4" w:rsidRDefault="00617CF4" w14:paraId="51B544B7" w14:textId="3AE87AB6">
      <w:pPr>
        <w:pStyle w:val="ListBullet"/>
        <w:rPr>
          <w:lang w:val="sv-SE"/>
        </w:rPr>
      </w:pPr>
      <w:r w:rsidRPr="00580568">
        <w:rPr>
          <w:lang w:val="sv-SE"/>
        </w:rPr>
        <w:t>Rapportera läckage</w:t>
      </w:r>
      <w:r w:rsidRPr="00580568" w:rsidR="00580568">
        <w:rPr>
          <w:lang w:val="sv-SE"/>
        </w:rPr>
        <w:t xml:space="preserve"> enligt fastighetsägarens fe</w:t>
      </w:r>
      <w:r w:rsidR="00580568">
        <w:rPr>
          <w:lang w:val="sv-SE"/>
        </w:rPr>
        <w:t>lanmälansystem</w:t>
      </w:r>
    </w:p>
    <w:p w:rsidRPr="00A04F15" w:rsidR="00617CF4" w:rsidP="00A04F15" w:rsidRDefault="00617CF4" w14:paraId="70587AE4" w14:textId="63315B81">
      <w:pPr>
        <w:pStyle w:val="ListBullet"/>
      </w:pPr>
      <w:r>
        <w:t>Undvik onödig vattenförbrukning.</w:t>
      </w:r>
    </w:p>
    <w:p w:rsidR="006015C2" w:rsidP="00A04F15" w:rsidRDefault="00C64CCD" w14:paraId="250E6BDC" w14:textId="643504A4">
      <w:pPr>
        <w:pStyle w:val="Heading2"/>
        <w:numPr>
          <w:ilvl w:val="0"/>
          <w:numId w:val="10"/>
        </w:numPr>
        <w:rPr/>
      </w:pPr>
      <w:r w:rsidR="00C64CCD">
        <w:rPr/>
        <w:t>Resurseffektivitet och återbruk</w:t>
      </w:r>
    </w:p>
    <w:p w:rsidRPr="005F3FAB" w:rsidR="006015C2" w:rsidRDefault="00C64CCD" w14:paraId="21887A76" w14:textId="77777777">
      <w:pPr>
        <w:pStyle w:val="ListBullet"/>
        <w:rPr>
          <w:lang w:val="sv-SE"/>
        </w:rPr>
      </w:pPr>
      <w:r w:rsidRPr="005F3FAB">
        <w:rPr>
          <w:lang w:val="sv-SE"/>
        </w:rPr>
        <w:t>Å</w:t>
      </w:r>
      <w:r w:rsidRPr="005F3FAB">
        <w:rPr>
          <w:lang w:val="sv-SE"/>
        </w:rPr>
        <w:t>teranvänd material och inredning där möjligt.</w:t>
      </w:r>
    </w:p>
    <w:p w:rsidRPr="005F3FAB" w:rsidR="006015C2" w:rsidRDefault="00C64CCD" w14:paraId="2A384ED7" w14:textId="77777777">
      <w:pPr>
        <w:pStyle w:val="ListBullet"/>
        <w:rPr>
          <w:lang w:val="sv-SE"/>
        </w:rPr>
      </w:pPr>
      <w:r w:rsidRPr="005F3FAB">
        <w:rPr>
          <w:lang w:val="sv-SE"/>
        </w:rPr>
        <w:t>Välj hållbara och cirkulära lösningar.</w:t>
      </w:r>
    </w:p>
    <w:p w:rsidR="006015C2" w:rsidRDefault="00C64CCD" w14:paraId="6474E44B" w14:textId="77777777">
      <w:pPr>
        <w:pStyle w:val="ListBullet"/>
      </w:pPr>
      <w:r>
        <w:t>Minimera behovet av ombyggnation.</w:t>
      </w:r>
    </w:p>
    <w:p w:rsidRPr="005F3FAB" w:rsidR="006015C2" w:rsidRDefault="00C64CCD" w14:paraId="25A35C5D" w14:textId="77777777">
      <w:pPr>
        <w:pStyle w:val="ListBullet"/>
        <w:rPr>
          <w:lang w:val="sv-SE"/>
        </w:rPr>
      </w:pPr>
      <w:r w:rsidRPr="005F3FAB">
        <w:rPr>
          <w:lang w:val="sv-SE"/>
        </w:rPr>
        <w:t>Samverka med hyresvärden vid förändringar.</w:t>
      </w:r>
    </w:p>
    <w:p w:rsidRPr="00A04F15" w:rsidR="006015C2" w:rsidP="00A04F15" w:rsidRDefault="00C64CCD" w14:paraId="6A4E21EE" w14:textId="702B810A">
      <w:pPr>
        <w:pStyle w:val="Heading2"/>
        <w:numPr>
          <w:ilvl w:val="0"/>
          <w:numId w:val="10"/>
        </w:numPr>
        <w:rPr/>
      </w:pPr>
      <w:r w:rsidR="00C64CCD">
        <w:rPr/>
        <w:t>Transport och mobilitet</w:t>
      </w:r>
    </w:p>
    <w:p w:rsidR="006015C2" w:rsidRDefault="00C64CCD" w14:paraId="787BBBB8" w14:textId="77777777">
      <w:pPr>
        <w:pStyle w:val="ListBullet"/>
      </w:pPr>
      <w:r>
        <w:t>Prioritera hållbara transportalternativ.</w:t>
      </w:r>
    </w:p>
    <w:p w:rsidR="006015C2" w:rsidRDefault="00C64CCD" w14:paraId="26B8A3BA" w14:textId="77777777">
      <w:pPr>
        <w:pStyle w:val="ListBullet"/>
      </w:pPr>
      <w:r>
        <w:t>Uppmuntra cykel och kollektivtrafik.</w:t>
      </w:r>
    </w:p>
    <w:p w:rsidR="006015C2" w:rsidRDefault="00C64CCD" w14:paraId="2248945A" w14:textId="77777777">
      <w:pPr>
        <w:pStyle w:val="ListBullet"/>
      </w:pPr>
      <w:r>
        <w:t>Samordna transporter där möjligt.</w:t>
      </w:r>
    </w:p>
    <w:p w:rsidRPr="00292D29" w:rsidR="00617CF4" w:rsidRDefault="00292D29" w14:paraId="4BFC2025" w14:textId="69625090">
      <w:pPr>
        <w:pStyle w:val="ListBullet"/>
        <w:rPr>
          <w:lang w:val="sv-SE"/>
        </w:rPr>
      </w:pPr>
      <w:r w:rsidRPr="00292D29">
        <w:rPr>
          <w:lang w:val="sv-SE"/>
        </w:rPr>
        <w:t xml:space="preserve">Vid behov </w:t>
      </w:r>
      <w:r w:rsidRPr="00292D29" w:rsidR="00A04F15">
        <w:rPr>
          <w:lang w:val="sv-SE"/>
        </w:rPr>
        <w:t>initiera</w:t>
      </w:r>
      <w:r w:rsidRPr="00292D29">
        <w:rPr>
          <w:lang w:val="sv-SE"/>
        </w:rPr>
        <w:t xml:space="preserve"> dialog </w:t>
      </w:r>
      <w:r>
        <w:rPr>
          <w:lang w:val="sv-SE"/>
        </w:rPr>
        <w:t xml:space="preserve">för att ta del av Fastighetsägarens erbjudande kring laddinfrastruktur för </w:t>
      </w:r>
      <w:r w:rsidR="00A04F15">
        <w:rPr>
          <w:lang w:val="sv-SE"/>
        </w:rPr>
        <w:t>personbilar</w:t>
      </w:r>
    </w:p>
    <w:p w:rsidR="006015C2" w:rsidP="00A04F15" w:rsidRDefault="00C64CCD" w14:paraId="2F33BD09" w14:textId="3A69CF08">
      <w:pPr>
        <w:pStyle w:val="Heading2"/>
        <w:numPr>
          <w:ilvl w:val="0"/>
          <w:numId w:val="10"/>
        </w:numPr>
        <w:rPr/>
      </w:pPr>
      <w:r w:rsidR="00C64CCD">
        <w:rPr/>
        <w:t>Samarbete och uppföljning</w:t>
      </w:r>
    </w:p>
    <w:p w:rsidRPr="005F3FAB" w:rsidR="006015C2" w:rsidRDefault="00C64CCD" w14:paraId="58206BB2" w14:textId="50856649">
      <w:pPr>
        <w:pStyle w:val="ListBullet"/>
        <w:rPr>
          <w:lang w:val="sv-SE"/>
        </w:rPr>
      </w:pPr>
      <w:r w:rsidRPr="005F3FAB">
        <w:rPr>
          <w:lang w:val="sv-SE"/>
        </w:rPr>
        <w:t>Delta i dialog med hyresvärden kring hållbarhet</w:t>
      </w:r>
      <w:r w:rsidR="00617CF4">
        <w:rPr>
          <w:lang w:val="sv-SE"/>
        </w:rPr>
        <w:t xml:space="preserve"> under hyresgästmöten</w:t>
      </w:r>
    </w:p>
    <w:p w:rsidR="006015C2" w:rsidRDefault="00C64CCD" w14:paraId="152F70FB" w14:textId="77777777">
      <w:pPr>
        <w:pStyle w:val="ListBullet"/>
      </w:pPr>
      <w:r>
        <w:t>Bidra till kontinuerliga förbättringar.</w:t>
      </w:r>
    </w:p>
    <w:p w:rsidRPr="005F3FAB" w:rsidR="006015C2" w:rsidRDefault="00C64CCD" w14:paraId="2505A544" w14:textId="77777777">
      <w:pPr>
        <w:pStyle w:val="ListBullet"/>
        <w:rPr>
          <w:lang w:val="sv-SE"/>
        </w:rPr>
      </w:pPr>
      <w:r w:rsidRPr="005F3FAB">
        <w:rPr>
          <w:lang w:val="sv-SE"/>
        </w:rPr>
        <w:t>Dela relevant information vid behov.</w:t>
      </w:r>
    </w:p>
    <w:p w:rsidRPr="005F3FAB" w:rsidR="006015C2" w:rsidRDefault="00C64CCD" w14:paraId="2BA16002" w14:textId="77777777">
      <w:pPr>
        <w:rPr>
          <w:lang w:val="sv-SE"/>
        </w:rPr>
      </w:pPr>
      <w:r w:rsidRPr="005F3FAB">
        <w:rPr>
          <w:lang w:val="sv-SE"/>
        </w:rPr>
        <w:t>Genom att följa dessa riktlinjer bidrar hyresgästen till en mer hållbar fastighet och minskad miljöpåverkan.</w:t>
      </w:r>
    </w:p>
    <w:sectPr w:rsidRPr="005F3FAB" w:rsidR="006015C2" w:rsidSect="00034616"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F1A6FF4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9" w15:restartNumberingAfterBreak="0">
    <w:nsid w:val="59857A54"/>
    <w:multiLevelType w:val="hybridMultilevel"/>
    <w:tmpl w:val="D9B8ECA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6678632">
    <w:abstractNumId w:val="8"/>
  </w:num>
  <w:num w:numId="2" w16cid:durableId="1661614360">
    <w:abstractNumId w:val="6"/>
  </w:num>
  <w:num w:numId="3" w16cid:durableId="1980181369">
    <w:abstractNumId w:val="5"/>
  </w:num>
  <w:num w:numId="4" w16cid:durableId="1867867701">
    <w:abstractNumId w:val="4"/>
  </w:num>
  <w:num w:numId="5" w16cid:durableId="1881437841">
    <w:abstractNumId w:val="7"/>
  </w:num>
  <w:num w:numId="6" w16cid:durableId="1201818584">
    <w:abstractNumId w:val="3"/>
  </w:num>
  <w:num w:numId="7" w16cid:durableId="1479765989">
    <w:abstractNumId w:val="2"/>
  </w:num>
  <w:num w:numId="8" w16cid:durableId="1945840637">
    <w:abstractNumId w:val="1"/>
  </w:num>
  <w:num w:numId="9" w16cid:durableId="1971352267">
    <w:abstractNumId w:val="0"/>
  </w:num>
  <w:num w:numId="10" w16cid:durableId="52915267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trackRevisions w:val="false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2D29"/>
    <w:rsid w:val="0029639D"/>
    <w:rsid w:val="00326F90"/>
    <w:rsid w:val="003A1147"/>
    <w:rsid w:val="00580568"/>
    <w:rsid w:val="005F3FAB"/>
    <w:rsid w:val="006015C2"/>
    <w:rsid w:val="00617CF4"/>
    <w:rsid w:val="00A04F15"/>
    <w:rsid w:val="00A402F4"/>
    <w:rsid w:val="00AA1D8D"/>
    <w:rsid w:val="00AF6E07"/>
    <w:rsid w:val="00B47730"/>
    <w:rsid w:val="00C64CCD"/>
    <w:rsid w:val="00CB0664"/>
    <w:rsid w:val="00E6632B"/>
    <w:rsid w:val="00FC693F"/>
    <w:rsid w:val="2CCCE6CA"/>
    <w:rsid w:val="79F4C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404A947B-F3B5-41D5-8D1B-AF046ED5D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OC1">
    <w:name w:val="toc 1"/>
    <w:basedOn w:val="Normal"/>
    <w:next w:val="Normal"/>
    <w:autoRedefine/>
    <w:uiPriority w:val="39"/>
    <w:unhideWhenUsed/>
    <w:rsid w:val="00617CF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617CF4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617CF4"/>
    <w:rPr>
      <w:color w:val="0000FF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A04F15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609AF51A93D943B96D9A850DBB57AF" ma:contentTypeVersion="15" ma:contentTypeDescription="Create a new document." ma:contentTypeScope="" ma:versionID="e52b91797ff1e767862ce2312b71707f">
  <xsd:schema xmlns:xsd="http://www.w3.org/2001/XMLSchema" xmlns:xs="http://www.w3.org/2001/XMLSchema" xmlns:p="http://schemas.microsoft.com/office/2006/metadata/properties" xmlns:ns2="95820dbe-472c-4901-a08d-6389d15830f0" xmlns:ns3="fcd23cbe-0554-4bcf-bb9b-a71b7a2910b6" targetNamespace="http://schemas.microsoft.com/office/2006/metadata/properties" ma:root="true" ma:fieldsID="c60b2c879f8bb1874928d7eaf81998f9" ns2:_="" ns3:_="">
    <xsd:import namespace="95820dbe-472c-4901-a08d-6389d15830f0"/>
    <xsd:import namespace="fcd23cbe-0554-4bcf-bb9b-a71b7a2910b6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20dbe-472c-4901-a08d-6389d15830f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73a5ca0b-9596-48f3-9e71-f3ffab0fe2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d23cbe-0554-4bcf-bb9b-a71b7a2910b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fddffc8-f95e-4fc2-98c3-bddf7b55f3ec}" ma:internalName="TaxCatchAll" ma:showField="CatchAllData" ma:web="fcd23cbe-0554-4bcf-bb9b-a71b7a2910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820dbe-472c-4901-a08d-6389d15830f0">
      <Terms xmlns="http://schemas.microsoft.com/office/infopath/2007/PartnerControls"/>
    </lcf76f155ced4ddcb4097134ff3c332f>
    <TaxCatchAll xmlns="fcd23cbe-0554-4bcf-bb9b-a71b7a2910b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CF8DC1-F93E-42C6-AA2A-72509555BDE9}"/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11C76D7-B83A-4AA7-AF86-5023533614CE}">
  <ds:schemaRefs>
    <ds:schemaRef ds:uri="http://schemas.microsoft.com/office/2006/metadata/properties"/>
    <ds:schemaRef ds:uri="http://schemas.microsoft.com/office/infopath/2007/PartnerControls"/>
    <ds:schemaRef ds:uri="95820dbe-472c-4901-a08d-6389d15830f0"/>
    <ds:schemaRef ds:uri="fcd23cbe-0554-4bcf-bb9b-a71b7a2910b6"/>
  </ds:schemaRefs>
</ds:datastoreItem>
</file>

<file path=customXml/itemProps4.xml><?xml version="1.0" encoding="utf-8"?>
<ds:datastoreItem xmlns:ds="http://schemas.openxmlformats.org/officeDocument/2006/customXml" ds:itemID="{289207AF-3058-43C8-8D21-3A6043DEC68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5ed600a-ab92-41e9-a786-7a26af45f38c}" enabled="0" method="" siteId="{f5ed600a-ab92-41e9-a786-7a26af45f38c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Henrik Wibom</lastModifiedBy>
  <revision>11</revision>
  <dcterms:created xsi:type="dcterms:W3CDTF">2013-12-23T23:15:00.0000000Z</dcterms:created>
  <dcterms:modified xsi:type="dcterms:W3CDTF">2026-07-10T08:55:27.6990434Z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0x010100E0609AF51A93D943B96D9A850DBB57AF</vt:lpwstr>
  </property>
  <property fmtid="{D5CDD505-2E9C-101B-9397-08002B2CF9AE}" pid="3" name="MediaServiceImageTags">
    <vt:lpwstr/>
  </property>
</Properties>
</file>